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DE" w:rsidRPr="00662DDE" w:rsidRDefault="00F736CF" w:rsidP="00662DDE">
      <w:pPr>
        <w:rPr>
          <w:rFonts w:asciiTheme="majorHAnsi" w:hAnsiTheme="majorHAnsi" w:cs="Arial"/>
          <w:b/>
          <w:color w:val="FF0000"/>
          <w:sz w:val="52"/>
          <w:szCs w:val="52"/>
          <w:shd w:val="clear" w:color="auto" w:fill="FFFFFF"/>
        </w:rPr>
      </w:pPr>
      <w:r>
        <w:rPr>
          <w:rFonts w:asciiTheme="majorHAnsi" w:hAnsiTheme="majorHAnsi" w:cs="Arial"/>
          <w:b/>
          <w:color w:val="FF0000"/>
          <w:sz w:val="52"/>
          <w:szCs w:val="52"/>
          <w:shd w:val="clear" w:color="auto" w:fill="FFFFFF"/>
        </w:rPr>
        <w:t xml:space="preserve">                </w:t>
      </w:r>
      <w:r w:rsidR="00662DDE" w:rsidRPr="00662DDE">
        <w:rPr>
          <w:rFonts w:asciiTheme="majorHAnsi" w:hAnsiTheme="majorHAnsi" w:cs="Arial"/>
          <w:b/>
          <w:color w:val="FF0000"/>
          <w:sz w:val="52"/>
          <w:szCs w:val="52"/>
          <w:shd w:val="clear" w:color="auto" w:fill="FFFFFF"/>
        </w:rPr>
        <w:t>Семейные </w:t>
      </w:r>
      <w:r w:rsidR="00662DDE" w:rsidRPr="00662DDE">
        <w:rPr>
          <w:rFonts w:asciiTheme="majorHAnsi" w:hAnsiTheme="majorHAnsi" w:cs="Arial"/>
          <w:b/>
          <w:color w:val="FF0000"/>
          <w:sz w:val="52"/>
          <w:szCs w:val="52"/>
          <w:u w:val="single"/>
          <w:bdr w:val="none" w:sz="0" w:space="0" w:color="auto" w:frame="1"/>
          <w:shd w:val="clear" w:color="auto" w:fill="FFFFFF"/>
        </w:rPr>
        <w:t>чтения</w:t>
      </w:r>
      <w:r w:rsidR="00662DDE" w:rsidRPr="00662DDE">
        <w:rPr>
          <w:rFonts w:asciiTheme="majorHAnsi" w:hAnsiTheme="majorHAnsi" w:cs="Arial"/>
          <w:b/>
          <w:color w:val="FF0000"/>
          <w:sz w:val="52"/>
          <w:szCs w:val="52"/>
          <w:shd w:val="clear" w:color="auto" w:fill="FFFFFF"/>
        </w:rPr>
        <w:t>:</w:t>
      </w:r>
    </w:p>
    <w:p w:rsidR="00662DDE" w:rsidRPr="00B44CAF" w:rsidRDefault="00662DDE" w:rsidP="00B44CAF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Р</w:t>
      </w:r>
      <w:r w:rsid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ассказы и стихи о школе </w:t>
      </w:r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В. Драгунский, В. Медведев, Ю. Коваль </w:t>
      </w:r>
      <w:r w:rsidRPr="00265908">
        <w:rPr>
          <w:rFonts w:ascii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«Смешные рассказы о школе»</w:t>
      </w:r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В. </w:t>
      </w:r>
      <w:proofErr w:type="spellStart"/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Моруга</w:t>
      </w:r>
      <w:proofErr w:type="spellEnd"/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Pr="00265908">
        <w:rPr>
          <w:rFonts w:ascii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«Что ждёт меня в школе»</w:t>
      </w:r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, А. </w:t>
      </w:r>
      <w:proofErr w:type="spellStart"/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Барто</w:t>
      </w:r>
      <w:proofErr w:type="spellEnd"/>
      <w:r w:rsid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 </w:t>
      </w:r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 </w:t>
      </w:r>
      <w:r w:rsidRPr="00265908">
        <w:rPr>
          <w:rFonts w:ascii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«В школу»</w:t>
      </w:r>
      <w:r w:rsidRPr="00265908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, </w:t>
      </w:r>
      <w:r w:rsidRPr="00265908">
        <w:rPr>
          <w:rFonts w:ascii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shd w:val="clear" w:color="auto" w:fill="FFFFFF"/>
        </w:rPr>
        <w:t>«Первый урок</w:t>
      </w:r>
    </w:p>
    <w:p w:rsidR="00662DDE" w:rsidRPr="00B44CAF" w:rsidRDefault="00EC2D9F" w:rsidP="00EC2D9F">
      <w:pPr>
        <w:pStyle w:val="a5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6973E" wp14:editId="7CB4D506">
            <wp:simplePos x="0" y="0"/>
            <wp:positionH relativeFrom="column">
              <wp:posOffset>-51435</wp:posOffset>
            </wp:positionH>
            <wp:positionV relativeFrom="paragraph">
              <wp:posOffset>18415</wp:posOffset>
            </wp:positionV>
            <wp:extent cx="752475" cy="1118870"/>
            <wp:effectExtent l="0" t="0" r="9525" b="5080"/>
            <wp:wrapTight wrapText="bothSides">
              <wp:wrapPolygon edited="0">
                <wp:start x="0" y="0"/>
                <wp:lineTo x="0" y="21330"/>
                <wp:lineTo x="21327" y="21330"/>
                <wp:lineTo x="21327" y="0"/>
                <wp:lineTo x="0" y="0"/>
              </wp:wrapPolygon>
            </wp:wrapTight>
            <wp:docPr id="3" name="Рисунок 3" descr="https://im0-tub-ru.yandex.net/i?id=fc3303a8b12a9e7de788a62eb01ba80d&amp;n=33&amp;h=215&amp;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c3303a8b12a9e7de788a62eb01ba80d&amp;n=33&amp;h=215&amp;w=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2DDE" w:rsidRPr="00B44CAF">
        <w:rPr>
          <w:rFonts w:ascii="Arial Narrow" w:hAnsi="Arial Narrow"/>
          <w:b/>
          <w:bCs/>
          <w:color w:val="000000"/>
        </w:rPr>
        <w:t>Читалочка</w:t>
      </w:r>
      <w:proofErr w:type="spellEnd"/>
      <w:r w:rsidR="00662DDE" w:rsidRPr="00B44CAF">
        <w:rPr>
          <w:rFonts w:ascii="Arial Narrow" w:hAnsi="Arial Narrow"/>
          <w:b/>
          <w:bCs/>
          <w:color w:val="000000"/>
        </w:rPr>
        <w:t>.</w:t>
      </w:r>
    </w:p>
    <w:p w:rsidR="00662DDE" w:rsidRPr="00B44CAF" w:rsidRDefault="00662DDE" w:rsidP="00EC2D9F">
      <w:pPr>
        <w:pStyle w:val="a5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  <w:r w:rsidRPr="00B44CAF">
        <w:rPr>
          <w:rFonts w:ascii="Arial Narrow" w:hAnsi="Arial Narrow"/>
          <w:b/>
          <w:bCs/>
          <w:color w:val="000000"/>
        </w:rPr>
        <w:t>Как хорошо уметь читать!</w:t>
      </w:r>
    </w:p>
    <w:p w:rsidR="00662DDE" w:rsidRPr="00B44CAF" w:rsidRDefault="00662DDE" w:rsidP="00EC2D9F">
      <w:pPr>
        <w:pStyle w:val="a5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  <w:r w:rsidRPr="00B44CAF">
        <w:rPr>
          <w:rFonts w:ascii="Arial Narrow" w:hAnsi="Arial Narrow"/>
          <w:b/>
          <w:bCs/>
          <w:color w:val="000000"/>
        </w:rPr>
        <w:t>Не надо к маме приставать,</w:t>
      </w:r>
      <w:bookmarkStart w:id="0" w:name="_GoBack"/>
      <w:bookmarkEnd w:id="0"/>
    </w:p>
    <w:p w:rsidR="00662DDE" w:rsidRPr="00B44CAF" w:rsidRDefault="00662DDE" w:rsidP="00EC2D9F">
      <w:pPr>
        <w:pStyle w:val="a5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  <w:r w:rsidRPr="00B44CAF">
        <w:rPr>
          <w:rFonts w:ascii="Arial Narrow" w:hAnsi="Arial Narrow"/>
          <w:b/>
          <w:bCs/>
          <w:color w:val="000000"/>
        </w:rPr>
        <w:t>Не надо бабушку трясти:</w:t>
      </w:r>
    </w:p>
    <w:p w:rsidR="00F736CF" w:rsidRPr="00B44CAF" w:rsidRDefault="00662DDE" w:rsidP="00EC2D9F">
      <w:pPr>
        <w:pStyle w:val="a5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</w:rPr>
      </w:pPr>
      <w:r w:rsidRPr="00B44CAF">
        <w:rPr>
          <w:rFonts w:ascii="Arial Narrow" w:hAnsi="Arial Narrow"/>
          <w:b/>
          <w:bCs/>
          <w:color w:val="000000"/>
        </w:rPr>
        <w:t>«Прочти, пожалуйста! Прочти!»</w:t>
      </w:r>
    </w:p>
    <w:p w:rsidR="00F736CF" w:rsidRPr="00B44CAF" w:rsidRDefault="00F736CF" w:rsidP="00EC2D9F">
      <w:pPr>
        <w:pStyle w:val="a5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  <w:r w:rsidRPr="00B44CAF">
        <w:rPr>
          <w:rFonts w:ascii="Arial Narrow" w:hAnsi="Arial Narrow"/>
          <w:b/>
          <w:bCs/>
          <w:color w:val="000000"/>
        </w:rPr>
        <w:t>Не надо умолять сестрицу</w:t>
      </w:r>
    </w:p>
    <w:p w:rsidR="00F736CF" w:rsidRPr="00B44CAF" w:rsidRDefault="00F736CF" w:rsidP="00EC2D9F">
      <w:pPr>
        <w:pStyle w:val="a5"/>
        <w:spacing w:before="0" w:beforeAutospacing="0" w:after="0" w:afterAutospacing="0"/>
        <w:jc w:val="center"/>
        <w:rPr>
          <w:rFonts w:ascii="Arial Narrow" w:hAnsi="Arial Narrow" w:cs="Arial"/>
          <w:color w:val="000000"/>
        </w:rPr>
      </w:pPr>
      <w:r w:rsidRPr="00B44CAF">
        <w:rPr>
          <w:rFonts w:ascii="Arial Narrow" w:hAnsi="Arial Narrow"/>
          <w:b/>
          <w:bCs/>
          <w:color w:val="000000"/>
        </w:rPr>
        <w:t>«</w:t>
      </w:r>
      <w:proofErr w:type="gramStart"/>
      <w:r w:rsidRPr="00B44CAF">
        <w:rPr>
          <w:rFonts w:ascii="Arial Narrow" w:hAnsi="Arial Narrow"/>
          <w:b/>
          <w:bCs/>
          <w:color w:val="000000"/>
        </w:rPr>
        <w:t>Ну</w:t>
      </w:r>
      <w:proofErr w:type="gramEnd"/>
      <w:r w:rsidRPr="00B44CAF">
        <w:rPr>
          <w:rFonts w:ascii="Arial Narrow" w:hAnsi="Arial Narrow"/>
          <w:b/>
          <w:bCs/>
          <w:color w:val="000000"/>
        </w:rPr>
        <w:t xml:space="preserve"> почитай ещё страницу!»</w:t>
      </w:r>
    </w:p>
    <w:p w:rsidR="00F736CF" w:rsidRPr="00B44CAF" w:rsidRDefault="00F736CF" w:rsidP="00EC2D9F">
      <w:pPr>
        <w:pStyle w:val="a5"/>
        <w:shd w:val="clear" w:color="auto" w:fill="FFFFFF"/>
        <w:spacing w:before="0" w:beforeAutospacing="0" w:after="0" w:afterAutospacing="0" w:line="260" w:lineRule="atLeast"/>
        <w:jc w:val="center"/>
        <w:rPr>
          <w:rFonts w:ascii="Arial Narrow" w:hAnsi="Arial Narrow" w:cs="Arial"/>
          <w:color w:val="333333"/>
        </w:rPr>
      </w:pPr>
      <w:r w:rsidRPr="00B44CAF">
        <w:rPr>
          <w:rFonts w:ascii="Arial Narrow" w:hAnsi="Arial Narrow"/>
          <w:b/>
          <w:bCs/>
          <w:color w:val="000000"/>
        </w:rPr>
        <w:t>Не надо звать, не надо ждать,</w:t>
      </w:r>
      <w:r w:rsidR="00B44CAF" w:rsidRPr="00B44CAF">
        <w:rPr>
          <w:rFonts w:ascii="Arial Narrow" w:hAnsi="Arial Narrow" w:cs="Arial"/>
          <w:b/>
          <w:bCs/>
          <w:color w:val="0080FF"/>
        </w:rPr>
        <w:t xml:space="preserve"> </w:t>
      </w:r>
      <w:r w:rsidR="00B44CAF" w:rsidRPr="00B44CAF">
        <w:rPr>
          <w:rFonts w:ascii="Arial Narrow" w:hAnsi="Arial Narrow" w:cs="Arial"/>
          <w:color w:val="333333"/>
        </w:rPr>
        <w:t xml:space="preserve">                                                                                                               </w:t>
      </w:r>
      <w:r w:rsidR="00B44CAF">
        <w:rPr>
          <w:rFonts w:ascii="Arial Narrow" w:hAnsi="Arial Narrow" w:cs="Arial"/>
          <w:color w:val="333333"/>
        </w:rPr>
        <w:t xml:space="preserve">                            </w:t>
      </w:r>
      <w:r w:rsidRPr="00B44CAF">
        <w:rPr>
          <w:rFonts w:ascii="Arial Narrow" w:hAnsi="Arial Narrow"/>
          <w:b/>
          <w:bCs/>
          <w:color w:val="000000"/>
        </w:rPr>
        <w:t>А можно взять и почитать.</w:t>
      </w:r>
    </w:p>
    <w:p w:rsidR="00B44CAF" w:rsidRPr="007E00D1" w:rsidRDefault="007E00D1" w:rsidP="007E00D1">
      <w:pPr>
        <w:pStyle w:val="a5"/>
        <w:spacing w:before="0" w:beforeAutospacing="0" w:after="0" w:afterAutospacing="0"/>
        <w:rPr>
          <w:rFonts w:ascii="Arial Narrow" w:hAnsi="Arial Narrow" w:cs="Arial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E8BABC" wp14:editId="03509272">
            <wp:simplePos x="0" y="0"/>
            <wp:positionH relativeFrom="column">
              <wp:posOffset>4253865</wp:posOffset>
            </wp:positionH>
            <wp:positionV relativeFrom="paragraph">
              <wp:posOffset>54610</wp:posOffset>
            </wp:positionV>
            <wp:extent cx="866775" cy="1370330"/>
            <wp:effectExtent l="0" t="0" r="9525" b="1270"/>
            <wp:wrapTight wrapText="bothSides">
              <wp:wrapPolygon edited="0">
                <wp:start x="11393" y="0"/>
                <wp:lineTo x="8070" y="601"/>
                <wp:lineTo x="6171" y="3003"/>
                <wp:lineTo x="7121" y="4804"/>
                <wp:lineTo x="1424" y="5705"/>
                <wp:lineTo x="0" y="9609"/>
                <wp:lineTo x="5697" y="14413"/>
                <wp:lineTo x="1899" y="19218"/>
                <wp:lineTo x="1899" y="19818"/>
                <wp:lineTo x="4273" y="21320"/>
                <wp:lineTo x="5222" y="21320"/>
                <wp:lineTo x="17090" y="21320"/>
                <wp:lineTo x="18040" y="21320"/>
                <wp:lineTo x="20413" y="19818"/>
                <wp:lineTo x="19938" y="19218"/>
                <wp:lineTo x="17565" y="14413"/>
                <wp:lineTo x="21363" y="12612"/>
                <wp:lineTo x="21363" y="11411"/>
                <wp:lineTo x="19464" y="9609"/>
                <wp:lineTo x="21363" y="4804"/>
                <wp:lineTo x="21363" y="3603"/>
                <wp:lineTo x="18989" y="901"/>
                <wp:lineTo x="17090" y="0"/>
                <wp:lineTo x="11393" y="0"/>
              </wp:wrapPolygon>
            </wp:wrapTight>
            <wp:docPr id="2" name="Рисунок 2" descr="http://tapenik.ru/dizain/bo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penik.ru/dizain/boy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CAF" w:rsidRPr="00B44CAF">
        <w:rPr>
          <w:rFonts w:ascii="Arial" w:hAnsi="Arial" w:cs="Arial"/>
          <w:b/>
          <w:bCs/>
          <w:color w:val="0080FF"/>
          <w:sz w:val="22"/>
          <w:szCs w:val="22"/>
        </w:rPr>
        <w:t>ПЕРВЫЙ РАЗ В ПЕРВЫЙ КЛАСС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>Вчера лишь тебе говорили — малыш,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>Порой называли — проказник.</w:t>
      </w:r>
      <w:r w:rsidR="007E00D1" w:rsidRPr="007E00D1">
        <w:rPr>
          <w:noProof/>
        </w:rPr>
        <w:t xml:space="preserve"> 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>Сегодня  уже ты за партой сидишь,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>Зовут тебя все  — первоклассник!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>Серьезен. Старателен. Впрямь — ученик!</w:t>
      </w:r>
      <w:r w:rsidR="007E00D1" w:rsidRPr="007E00D1">
        <w:rPr>
          <w:noProof/>
        </w:rPr>
        <w:t xml:space="preserve"> 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>Букварь. За страницей — страница.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> А  сколько вокруг замечательных книг...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>Великое дело — учиться!..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b/>
          <w:color w:val="333333"/>
          <w:sz w:val="22"/>
          <w:szCs w:val="22"/>
        </w:rPr>
      </w:pPr>
      <w:r w:rsidRPr="00B44CAF">
        <w:rPr>
          <w:rFonts w:ascii="Arial" w:hAnsi="Arial" w:cs="Arial"/>
          <w:b/>
          <w:color w:val="333333"/>
          <w:sz w:val="22"/>
          <w:szCs w:val="22"/>
        </w:rPr>
        <w:t xml:space="preserve">                                      Р. </w:t>
      </w:r>
      <w:proofErr w:type="spellStart"/>
      <w:r w:rsidRPr="00B44CAF">
        <w:rPr>
          <w:rFonts w:ascii="Arial" w:hAnsi="Arial" w:cs="Arial"/>
          <w:b/>
          <w:color w:val="333333"/>
          <w:sz w:val="22"/>
          <w:szCs w:val="22"/>
        </w:rPr>
        <w:t>Фархади</w:t>
      </w:r>
      <w:proofErr w:type="spellEnd"/>
    </w:p>
    <w:p w:rsidR="00B44CAF" w:rsidRDefault="00B44CAF" w:rsidP="00B44CAF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 xml:space="preserve">                  </w:t>
      </w:r>
      <w:r w:rsidR="007E00D1">
        <w:rPr>
          <w:rFonts w:ascii="Arial" w:hAnsi="Arial" w:cs="Arial"/>
          <w:b/>
          <w:bCs/>
          <w:color w:val="FF0000"/>
        </w:rPr>
        <w:t xml:space="preserve">                  </w:t>
      </w:r>
      <w:r>
        <w:rPr>
          <w:rFonts w:ascii="Arial" w:hAnsi="Arial" w:cs="Arial"/>
          <w:b/>
          <w:bCs/>
          <w:color w:val="FF0000"/>
        </w:rPr>
        <w:t>Те</w:t>
      </w:r>
      <w:proofErr w:type="gramStart"/>
      <w:r>
        <w:rPr>
          <w:rFonts w:ascii="Arial" w:hAnsi="Arial" w:cs="Arial"/>
          <w:b/>
          <w:bCs/>
          <w:color w:val="FF0000"/>
        </w:rPr>
        <w:t>кст дл</w:t>
      </w:r>
      <w:proofErr w:type="gramEnd"/>
      <w:r>
        <w:rPr>
          <w:rFonts w:ascii="Arial" w:hAnsi="Arial" w:cs="Arial"/>
          <w:b/>
          <w:bCs/>
          <w:color w:val="FF0000"/>
        </w:rPr>
        <w:t>я пересказа</w:t>
      </w:r>
    </w:p>
    <w:p w:rsidR="00B44CAF" w:rsidRPr="007E00D1" w:rsidRDefault="007E00D1" w:rsidP="007E00D1">
      <w:pPr>
        <w:pStyle w:val="a5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80FF"/>
        </w:rPr>
        <w:t xml:space="preserve">                                         </w:t>
      </w:r>
      <w:r w:rsidR="00B44CAF">
        <w:rPr>
          <w:rFonts w:ascii="Arial" w:hAnsi="Arial" w:cs="Arial"/>
          <w:b/>
          <w:bCs/>
          <w:color w:val="0080FF"/>
        </w:rPr>
        <w:t>СИНИЕ ЛИСТЬЯ</w:t>
      </w: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У Кати было два зелёных карандаша. У Лены ни одного.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Вот и просит Лена Катю: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 Дай мне зелёный карандаш!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А Катя и говорит: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</w:t>
      </w:r>
      <w:proofErr w:type="gramStart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—С</w:t>
      </w:r>
      <w:proofErr w:type="gramEnd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прошу у мамы.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Приходят на другой день обе девочки в школу. Спрашивает</w:t>
      </w:r>
      <w:r w:rsidRPr="007E00D1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Лена:</w:t>
      </w:r>
      <w:proofErr w:type="gramStart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—П</w:t>
      </w:r>
      <w:proofErr w:type="gramEnd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озволила мама?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А Катя вздохнула и говорит: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—М</w:t>
      </w:r>
      <w:proofErr w:type="gramEnd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ама-то позволила, а брата я не спросила.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—Ну что, позволил брат? — на другой день спрашивает  Лена.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—Брат-то позволил, да я боюсь, сломаешь ты карандаш.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—Я осторожненько, — говорит Лена.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 Смотри, — говорит Катя, — не чини, не нажимай крепко..</w:t>
      </w:r>
      <w:proofErr w:type="gramStart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.П</w:t>
      </w:r>
      <w:proofErr w:type="gramEnd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осмотрела на неё Лена и отошла. Не взяла карандаш. Уди </w:t>
      </w:r>
      <w:proofErr w:type="gramStart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вилась</w:t>
      </w:r>
      <w:proofErr w:type="gramEnd"/>
      <w:r w:rsidR="00B44CAF" w:rsidRPr="007E00D1">
        <w:rPr>
          <w:rFonts w:ascii="Arial" w:hAnsi="Arial" w:cs="Arial"/>
          <w:b/>
          <w:color w:val="0070C0"/>
          <w:sz w:val="22"/>
          <w:szCs w:val="22"/>
        </w:rPr>
        <w:t xml:space="preserve"> Катя, побежала за ней.</w:t>
      </w:r>
      <w:r w:rsidRPr="007E00D1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—Ну что ж ты? Бери!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 Не надо, — отвечает Лена.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На  уроке учитель спрашивает: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 Отчего у тебя, Леночка, листья на деревьях синие?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 Карандаша зелёного нет.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 А почему же ты у своей подружки не взяла?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Молчит Лена. А Катя покраснела и говорит: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 Я ей давала, а она не берёт.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Посмотрел учитель на обеих:</w:t>
      </w:r>
      <w:r w:rsidRPr="007E00D1">
        <w:rPr>
          <w:rFonts w:ascii="Arial" w:hAnsi="Arial" w:cs="Arial"/>
          <w:b/>
          <w:color w:val="0070C0"/>
          <w:sz w:val="20"/>
          <w:szCs w:val="20"/>
        </w:rPr>
        <w:t xml:space="preserve">                                                                                </w:t>
      </w:r>
      <w:r w:rsidR="00B44CAF" w:rsidRPr="007E00D1">
        <w:rPr>
          <w:rFonts w:ascii="Arial" w:hAnsi="Arial" w:cs="Arial"/>
          <w:b/>
          <w:color w:val="0070C0"/>
          <w:sz w:val="22"/>
          <w:szCs w:val="22"/>
        </w:rPr>
        <w:t>— Надо так давать, чтобы можно было взять.</w:t>
      </w:r>
      <w:r w:rsidRPr="007E00D1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</w:t>
      </w:r>
      <w:r w:rsidRPr="007E00D1">
        <w:rPr>
          <w:rFonts w:ascii="Arial" w:hAnsi="Arial" w:cs="Arial"/>
          <w:b/>
          <w:color w:val="0070C0"/>
          <w:sz w:val="22"/>
          <w:szCs w:val="22"/>
        </w:rPr>
        <w:t xml:space="preserve">По В. Осеевой                                </w:t>
      </w:r>
    </w:p>
    <w:p w:rsidR="00B44CAF" w:rsidRPr="007E00D1" w:rsidRDefault="00B44CAF" w:rsidP="007E00D1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70C0"/>
          <w:sz w:val="22"/>
          <w:szCs w:val="22"/>
        </w:rPr>
      </w:pPr>
      <w:r w:rsidRPr="007E00D1">
        <w:rPr>
          <w:rFonts w:ascii="Arial" w:hAnsi="Arial" w:cs="Arial"/>
          <w:b/>
          <w:color w:val="0070C0"/>
          <w:sz w:val="22"/>
          <w:szCs w:val="22"/>
          <w:u w:val="single"/>
        </w:rPr>
        <w:t>Вопросы:</w:t>
      </w:r>
      <w:r w:rsidR="007E00D1" w:rsidRPr="007E00D1">
        <w:rPr>
          <w:rFonts w:ascii="Arial" w:hAnsi="Arial" w:cs="Arial"/>
          <w:b/>
          <w:color w:val="0070C0"/>
          <w:sz w:val="22"/>
          <w:szCs w:val="22"/>
        </w:rPr>
        <w:t xml:space="preserve">      </w:t>
      </w:r>
      <w:r w:rsidRPr="007E00D1">
        <w:rPr>
          <w:rFonts w:ascii="Arial" w:hAnsi="Arial" w:cs="Arial"/>
          <w:b/>
          <w:color w:val="0070C0"/>
          <w:sz w:val="22"/>
          <w:szCs w:val="22"/>
        </w:rPr>
        <w:t>Почему Лена попросила у Кати карандаш?</w:t>
      </w:r>
      <w:r w:rsidR="007E00D1" w:rsidRPr="007E00D1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                            </w:t>
      </w:r>
      <w:r w:rsidRPr="007E00D1">
        <w:rPr>
          <w:rFonts w:ascii="Arial" w:hAnsi="Arial" w:cs="Arial"/>
          <w:b/>
          <w:color w:val="0070C0"/>
          <w:sz w:val="22"/>
          <w:szCs w:val="22"/>
        </w:rPr>
        <w:t>Что ответила Катя?</w:t>
      </w:r>
      <w:r w:rsidR="007E00D1" w:rsidRPr="007E00D1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7E00D1">
        <w:rPr>
          <w:rFonts w:ascii="Arial" w:hAnsi="Arial" w:cs="Arial"/>
          <w:b/>
          <w:color w:val="0070C0"/>
          <w:sz w:val="22"/>
          <w:szCs w:val="22"/>
        </w:rPr>
        <w:t>Что случилось на другой день? На третий?</w:t>
      </w:r>
      <w:r w:rsidR="007E00D1" w:rsidRPr="007E00D1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                                       </w:t>
      </w:r>
      <w:r w:rsidRPr="007E00D1">
        <w:rPr>
          <w:rFonts w:ascii="Arial" w:hAnsi="Arial" w:cs="Arial"/>
          <w:b/>
          <w:color w:val="0070C0"/>
          <w:sz w:val="22"/>
          <w:szCs w:val="22"/>
        </w:rPr>
        <w:t>Почему Лена не взяла карандаш?</w:t>
      </w:r>
      <w:r w:rsidR="007E00D1" w:rsidRPr="007E00D1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                                                    </w:t>
      </w:r>
      <w:r w:rsidRPr="007E00D1">
        <w:rPr>
          <w:rFonts w:ascii="Arial" w:hAnsi="Arial" w:cs="Arial"/>
          <w:b/>
          <w:color w:val="0070C0"/>
          <w:sz w:val="22"/>
          <w:szCs w:val="22"/>
        </w:rPr>
        <w:t>Что произошло на уроке?</w:t>
      </w:r>
      <w:r w:rsidR="007E00D1" w:rsidRPr="007E00D1">
        <w:rPr>
          <w:rFonts w:ascii="Arial" w:hAnsi="Arial" w:cs="Arial"/>
          <w:b/>
          <w:color w:val="0070C0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7E00D1">
        <w:rPr>
          <w:rFonts w:ascii="Arial" w:hAnsi="Arial" w:cs="Arial"/>
          <w:b/>
          <w:color w:val="0070C0"/>
          <w:sz w:val="22"/>
          <w:szCs w:val="22"/>
        </w:rPr>
        <w:t>Почему Катя покраснела?</w:t>
      </w:r>
      <w:r w:rsidR="007E00D1" w:rsidRPr="007E00D1">
        <w:rPr>
          <w:rFonts w:ascii="Arial" w:hAnsi="Arial" w:cs="Arial"/>
          <w:b/>
          <w:color w:val="0070C0"/>
          <w:sz w:val="22"/>
          <w:szCs w:val="22"/>
        </w:rPr>
        <w:t xml:space="preserve">   </w:t>
      </w:r>
      <w:r w:rsidRPr="007E00D1">
        <w:rPr>
          <w:rFonts w:ascii="Arial" w:hAnsi="Arial" w:cs="Arial"/>
          <w:b/>
          <w:color w:val="0070C0"/>
          <w:sz w:val="22"/>
          <w:szCs w:val="22"/>
        </w:rPr>
        <w:t>Что сказал учитель девочкам?</w:t>
      </w:r>
    </w:p>
    <w:p w:rsidR="00B44CAF" w:rsidRP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333333"/>
          <w:sz w:val="22"/>
          <w:szCs w:val="22"/>
        </w:rPr>
      </w:pPr>
    </w:p>
    <w:p w:rsidR="00F736CF" w:rsidRPr="00B44CAF" w:rsidRDefault="00F736CF" w:rsidP="00F736CF">
      <w:pPr>
        <w:pStyle w:val="a5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B44CAF" w:rsidRDefault="00B44CAF" w:rsidP="00B44CAF">
      <w:pPr>
        <w:pStyle w:val="a5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color w:val="333333"/>
          <w:sz w:val="20"/>
          <w:szCs w:val="20"/>
        </w:rPr>
      </w:pPr>
    </w:p>
    <w:p w:rsidR="00BF0E58" w:rsidRPr="00F736CF" w:rsidRDefault="00BF0E58" w:rsidP="00B44CAF">
      <w:pPr>
        <w:spacing w:after="0"/>
        <w:rPr>
          <w:sz w:val="32"/>
          <w:szCs w:val="32"/>
        </w:rPr>
      </w:pPr>
    </w:p>
    <w:sectPr w:rsidR="00BF0E58" w:rsidRPr="00F736CF" w:rsidSect="008E7BF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F5"/>
    <w:rsid w:val="0001584B"/>
    <w:rsid w:val="000230DD"/>
    <w:rsid w:val="00023A06"/>
    <w:rsid w:val="00024C56"/>
    <w:rsid w:val="0004533D"/>
    <w:rsid w:val="00077BBE"/>
    <w:rsid w:val="000A1310"/>
    <w:rsid w:val="000A20EE"/>
    <w:rsid w:val="000F5FDF"/>
    <w:rsid w:val="000F7772"/>
    <w:rsid w:val="00126957"/>
    <w:rsid w:val="00131FF2"/>
    <w:rsid w:val="00152635"/>
    <w:rsid w:val="0016575D"/>
    <w:rsid w:val="001728F2"/>
    <w:rsid w:val="0019483B"/>
    <w:rsid w:val="001A7198"/>
    <w:rsid w:val="001B4563"/>
    <w:rsid w:val="001B62E3"/>
    <w:rsid w:val="001B6352"/>
    <w:rsid w:val="001D34CD"/>
    <w:rsid w:val="001D3EF9"/>
    <w:rsid w:val="001D6156"/>
    <w:rsid w:val="001D7933"/>
    <w:rsid w:val="001D7945"/>
    <w:rsid w:val="001E09C4"/>
    <w:rsid w:val="001E71BE"/>
    <w:rsid w:val="001F433C"/>
    <w:rsid w:val="002055A8"/>
    <w:rsid w:val="00242339"/>
    <w:rsid w:val="002553AB"/>
    <w:rsid w:val="00257207"/>
    <w:rsid w:val="00260137"/>
    <w:rsid w:val="00265908"/>
    <w:rsid w:val="00277D31"/>
    <w:rsid w:val="00296B82"/>
    <w:rsid w:val="002A71C0"/>
    <w:rsid w:val="002B2B13"/>
    <w:rsid w:val="002C37DE"/>
    <w:rsid w:val="002C645F"/>
    <w:rsid w:val="002E313A"/>
    <w:rsid w:val="00306A92"/>
    <w:rsid w:val="003234DF"/>
    <w:rsid w:val="00325016"/>
    <w:rsid w:val="00331841"/>
    <w:rsid w:val="00331B60"/>
    <w:rsid w:val="003331E0"/>
    <w:rsid w:val="0034547D"/>
    <w:rsid w:val="0035345C"/>
    <w:rsid w:val="003B706C"/>
    <w:rsid w:val="003E677D"/>
    <w:rsid w:val="003F355C"/>
    <w:rsid w:val="004406FE"/>
    <w:rsid w:val="00453E18"/>
    <w:rsid w:val="004846FA"/>
    <w:rsid w:val="004C14B5"/>
    <w:rsid w:val="004D3829"/>
    <w:rsid w:val="004D3C9A"/>
    <w:rsid w:val="00505532"/>
    <w:rsid w:val="00531D4B"/>
    <w:rsid w:val="00532CFB"/>
    <w:rsid w:val="00535533"/>
    <w:rsid w:val="00552BE7"/>
    <w:rsid w:val="005755D1"/>
    <w:rsid w:val="005A2CFB"/>
    <w:rsid w:val="005F1743"/>
    <w:rsid w:val="0061231E"/>
    <w:rsid w:val="0061779F"/>
    <w:rsid w:val="00620F26"/>
    <w:rsid w:val="0063234D"/>
    <w:rsid w:val="00635FED"/>
    <w:rsid w:val="00662DDE"/>
    <w:rsid w:val="00697CBE"/>
    <w:rsid w:val="006C04EA"/>
    <w:rsid w:val="006C2247"/>
    <w:rsid w:val="006D4EA4"/>
    <w:rsid w:val="006F43FC"/>
    <w:rsid w:val="00724AC7"/>
    <w:rsid w:val="00737F27"/>
    <w:rsid w:val="007625FC"/>
    <w:rsid w:val="00776AA1"/>
    <w:rsid w:val="00797053"/>
    <w:rsid w:val="00797C4E"/>
    <w:rsid w:val="007B1097"/>
    <w:rsid w:val="007B16BD"/>
    <w:rsid w:val="007B679B"/>
    <w:rsid w:val="007E00D1"/>
    <w:rsid w:val="007F6321"/>
    <w:rsid w:val="0082741A"/>
    <w:rsid w:val="00847ACC"/>
    <w:rsid w:val="008639E0"/>
    <w:rsid w:val="008849A2"/>
    <w:rsid w:val="0089373B"/>
    <w:rsid w:val="008A0593"/>
    <w:rsid w:val="008C576C"/>
    <w:rsid w:val="008C7F71"/>
    <w:rsid w:val="008E6574"/>
    <w:rsid w:val="008E7BF5"/>
    <w:rsid w:val="008F26D8"/>
    <w:rsid w:val="008F31B8"/>
    <w:rsid w:val="008F3D24"/>
    <w:rsid w:val="00916FB7"/>
    <w:rsid w:val="00924E67"/>
    <w:rsid w:val="00976ECA"/>
    <w:rsid w:val="009900E0"/>
    <w:rsid w:val="009919AD"/>
    <w:rsid w:val="009B60E0"/>
    <w:rsid w:val="009D2EDA"/>
    <w:rsid w:val="009D3899"/>
    <w:rsid w:val="009D7A03"/>
    <w:rsid w:val="00A35B94"/>
    <w:rsid w:val="00A37ACB"/>
    <w:rsid w:val="00A424F5"/>
    <w:rsid w:val="00A55298"/>
    <w:rsid w:val="00A7799D"/>
    <w:rsid w:val="00AC54A6"/>
    <w:rsid w:val="00AD6BF7"/>
    <w:rsid w:val="00B015C1"/>
    <w:rsid w:val="00B10623"/>
    <w:rsid w:val="00B156D6"/>
    <w:rsid w:val="00B34742"/>
    <w:rsid w:val="00B43E4F"/>
    <w:rsid w:val="00B44CAF"/>
    <w:rsid w:val="00B46CD0"/>
    <w:rsid w:val="00B80858"/>
    <w:rsid w:val="00BB220F"/>
    <w:rsid w:val="00BB6B01"/>
    <w:rsid w:val="00BE6364"/>
    <w:rsid w:val="00BF048F"/>
    <w:rsid w:val="00BF0E58"/>
    <w:rsid w:val="00C324D2"/>
    <w:rsid w:val="00C45D82"/>
    <w:rsid w:val="00C55E5E"/>
    <w:rsid w:val="00C55FA6"/>
    <w:rsid w:val="00C63E37"/>
    <w:rsid w:val="00C85C3C"/>
    <w:rsid w:val="00CB1983"/>
    <w:rsid w:val="00CC1E78"/>
    <w:rsid w:val="00D03279"/>
    <w:rsid w:val="00D24DC3"/>
    <w:rsid w:val="00D8699F"/>
    <w:rsid w:val="00DB1CE9"/>
    <w:rsid w:val="00DC5C46"/>
    <w:rsid w:val="00DE4492"/>
    <w:rsid w:val="00E05643"/>
    <w:rsid w:val="00E25AB9"/>
    <w:rsid w:val="00E54EA5"/>
    <w:rsid w:val="00E82409"/>
    <w:rsid w:val="00E92AAF"/>
    <w:rsid w:val="00EA6097"/>
    <w:rsid w:val="00EC2D9F"/>
    <w:rsid w:val="00ED31A4"/>
    <w:rsid w:val="00F06FAF"/>
    <w:rsid w:val="00F10DB4"/>
    <w:rsid w:val="00F31E1E"/>
    <w:rsid w:val="00F45711"/>
    <w:rsid w:val="00F736CF"/>
    <w:rsid w:val="00F75D17"/>
    <w:rsid w:val="00F80D43"/>
    <w:rsid w:val="00F93E91"/>
    <w:rsid w:val="00F97E10"/>
    <w:rsid w:val="00FA31D7"/>
    <w:rsid w:val="00FB2740"/>
    <w:rsid w:val="00FD1D7E"/>
    <w:rsid w:val="00FD1EA2"/>
    <w:rsid w:val="00FD44C9"/>
    <w:rsid w:val="00FF1F86"/>
    <w:rsid w:val="00FF586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2017-09-24T03:47:00Z</dcterms:created>
  <dcterms:modified xsi:type="dcterms:W3CDTF">2017-09-24T06:35:00Z</dcterms:modified>
</cp:coreProperties>
</file>