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00" w:rsidRPr="00E03D00" w:rsidRDefault="00E03D00" w:rsidP="00E03D00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03D0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Принципы интеллектуального развития ребенка. Полезные советы</w:t>
      </w:r>
      <w:r w:rsidRPr="00E03D0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E03D00" w:rsidRPr="00E03D00" w:rsidRDefault="00E03D00" w:rsidP="00E03D0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03D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Учет индивидуальных особенностей ребенка в процессе деятельности  – обязательное условие правильного развития ребенка. Несмотря на то, что каждый возрастной период должен отмечаться переходом на новую ступень развития, не стоит пренебрегать ими.</w:t>
      </w:r>
    </w:p>
    <w:p w:rsidR="00962EE4" w:rsidRDefault="00E03D00" w:rsidP="00E03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D00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03D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68925" wp14:editId="5A585391">
            <wp:extent cx="4298950" cy="322409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obennosti-pamjati-u-dete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249" cy="322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91" w:rsidRPr="00E03D00" w:rsidRDefault="007E2E91" w:rsidP="00E03D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3D00" w:rsidRDefault="00E03D00" w:rsidP="00E03D0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1466215</wp:posOffset>
                </wp:positionV>
                <wp:extent cx="5937250" cy="857250"/>
                <wp:effectExtent l="57150" t="19050" r="82550" b="952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D00" w:rsidRPr="00E03D00" w:rsidRDefault="00E03D00" w:rsidP="00E03D0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03D00">
                              <w:rPr>
                                <w:rFonts w:ascii="Times New Roman" w:hAnsi="Times New Roman" w:cs="Times New Roman"/>
                                <w:i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Регулярность и систематичность занятий – условия успеха любой деятельности, несоблюдение которых сведет на нет всю их эффективность.</w:t>
                            </w:r>
                          </w:p>
                          <w:p w:rsidR="00E03D00" w:rsidRDefault="00E03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.05pt;margin-top:115.45pt;width:467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03D00" w:rsidRPr="00E03D00" w:rsidRDefault="00E03D00" w:rsidP="00E03D00">
                      <w:pPr>
                        <w:jc w:val="center"/>
                        <w:rPr>
                          <w:i/>
                        </w:rPr>
                      </w:pPr>
                      <w:r w:rsidRPr="00E03D00">
                        <w:rPr>
                          <w:rFonts w:ascii="Times New Roman" w:hAnsi="Times New Roman" w:cs="Times New Roman"/>
                          <w:i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Регулярность и систематичность занятий – условия успеха любой деятельности, несоблюдение которых сведет на нет всю их эффективность.</w:t>
                      </w:r>
                    </w:p>
                    <w:p w:rsidR="00E03D00" w:rsidRDefault="00E03D00"/>
                  </w:txbxContent>
                </v:textbox>
              </v:roundrect>
            </w:pict>
          </mc:Fallback>
        </mc:AlternateContent>
      </w:r>
      <w:r w:rsidRPr="00E03D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Задачи, предлагаемые ребенку раннего (дошкольного) возраста, обязательно должны соответствовать его уровню развития, учитывать его особенности и не вызывать чрезмерных затруднений. Однако не стоит забывать и о том, что ребенок быстро потеряет интерес к излишне легким заданиям. Правильный выбор сложности задания будет напрямую влиять на качество развития его волевых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03D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качеств.</w:t>
      </w:r>
    </w:p>
    <w:p w:rsidR="00E03D00" w:rsidRDefault="00E03D00" w:rsidP="00E03D0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03D00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E03D00" w:rsidRDefault="00E03D00" w:rsidP="00E03D0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03D00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03D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Гораздо лучше проводить регулярные кратковременные занятия, чем уделять им один день в неделю. Отношение ребенка к занятиям должно оставаться позитивным. Задачи должны быть ему интересны. Самостоятельность ребенка также должна оставаться непременным условием деятельности, направленной на его обучение и развитие.</w:t>
      </w:r>
    </w:p>
    <w:p w:rsidR="00E03D00" w:rsidRPr="00E03D00" w:rsidRDefault="00E03D00" w:rsidP="00E03D0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03D00">
        <w:rPr>
          <w:rFonts w:ascii="Times New Roman" w:hAnsi="Times New Roman" w:cs="Times New Roman"/>
          <w:color w:val="111111"/>
          <w:sz w:val="28"/>
          <w:szCs w:val="28"/>
        </w:rPr>
        <w:lastRenderedPageBreak/>
        <w:br/>
      </w:r>
      <w:r w:rsidRPr="00E03D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Познавательное развитие детей раннего и раннего дошкольного возраста подчиняется схожим закономерностям. Зная их, можно помочь ребенку легко подготовиться к дальнейшей жизни.</w:t>
      </w:r>
    </w:p>
    <w:p w:rsidR="00E03D00" w:rsidRDefault="00E03D00" w:rsidP="00E03D00">
      <w:pPr>
        <w:jc w:val="both"/>
      </w:pP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(</w:t>
      </w:r>
      <w:r>
        <w:rPr>
          <w:rFonts w:ascii="Arial" w:hAnsi="Arial" w:cs="Arial"/>
          <w:color w:val="111111"/>
          <w:shd w:val="clear" w:color="auto" w:fill="FFFFFF"/>
        </w:rPr>
        <w:t>Источник: https://detki.guru/vospitanie/doshkolniki/razvitie-poznavatelnoj-deyatelnosti-v-rannem-vozraste.html</w:t>
      </w:r>
      <w:r>
        <w:rPr>
          <w:rFonts w:ascii="Arial" w:hAnsi="Arial" w:cs="Arial"/>
          <w:color w:val="111111"/>
          <w:shd w:val="clear" w:color="auto" w:fill="FFFFFF"/>
        </w:rPr>
        <w:t>)</w:t>
      </w:r>
    </w:p>
    <w:sectPr w:rsidR="00E0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B8"/>
    <w:rsid w:val="00206773"/>
    <w:rsid w:val="004371E0"/>
    <w:rsid w:val="00491408"/>
    <w:rsid w:val="006D34B8"/>
    <w:rsid w:val="00717E8C"/>
    <w:rsid w:val="007E2E91"/>
    <w:rsid w:val="00C42A6C"/>
    <w:rsid w:val="00C67429"/>
    <w:rsid w:val="00E03D00"/>
    <w:rsid w:val="00F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1E0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0677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1E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0677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1E0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0677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1E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0677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1104</Characters>
  <Application>Microsoft Office Word</Application>
  <DocSecurity>0</DocSecurity>
  <Lines>9</Lines>
  <Paragraphs>2</Paragraphs>
  <ScaleCrop>false</ScaleCrop>
  <Company>HP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2021-12-08T18:22:00Z</dcterms:created>
  <dcterms:modified xsi:type="dcterms:W3CDTF">2021-12-08T18:30:00Z</dcterms:modified>
</cp:coreProperties>
</file>